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CD" w:rsidRPr="008714DA" w:rsidRDefault="008D67CD" w:rsidP="008D67CD">
      <w:pPr>
        <w:tabs>
          <w:tab w:val="left" w:pos="6045"/>
        </w:tabs>
        <w:rPr>
          <w:rFonts w:ascii="Times New Roman" w:hAnsi="Times New Roman"/>
          <w:b/>
          <w:sz w:val="24"/>
          <w:szCs w:val="24"/>
        </w:rPr>
      </w:pPr>
      <w:r w:rsidRPr="008714DA">
        <w:rPr>
          <w:rFonts w:ascii="Times New Roman" w:hAnsi="Times New Roman"/>
          <w:b/>
          <w:sz w:val="24"/>
          <w:szCs w:val="24"/>
        </w:rPr>
        <w:t>Образовательный минимум</w:t>
      </w:r>
      <w:r w:rsidRPr="008714DA">
        <w:rPr>
          <w:rFonts w:ascii="Times New Roman" w:hAnsi="Times New Roman"/>
          <w:b/>
          <w:sz w:val="24"/>
          <w:szCs w:val="24"/>
        </w:rPr>
        <w:tab/>
      </w:r>
    </w:p>
    <w:tbl>
      <w:tblPr>
        <w:tblpPr w:leftFromText="180" w:rightFromText="180" w:vertAnchor="text" w:horzAnchor="margin" w:tblpXSpec="right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7"/>
        <w:gridCol w:w="1997"/>
      </w:tblGrid>
      <w:tr w:rsidR="008D67CD" w:rsidRPr="008714DA" w:rsidTr="00787150">
        <w:tc>
          <w:tcPr>
            <w:tcW w:w="1797" w:type="dxa"/>
          </w:tcPr>
          <w:p w:rsidR="008D67CD" w:rsidRPr="008714DA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14DA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97" w:type="dxa"/>
          </w:tcPr>
          <w:p w:rsidR="008D67CD" w:rsidRPr="008714DA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14D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D67CD" w:rsidRPr="008714DA" w:rsidTr="00787150">
        <w:tc>
          <w:tcPr>
            <w:tcW w:w="1797" w:type="dxa"/>
          </w:tcPr>
          <w:p w:rsidR="008D67CD" w:rsidRPr="008714DA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14DA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97" w:type="dxa"/>
          </w:tcPr>
          <w:p w:rsidR="008D67CD" w:rsidRPr="008714DA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14D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8D67CD" w:rsidRPr="008714DA" w:rsidTr="00787150">
        <w:tc>
          <w:tcPr>
            <w:tcW w:w="1797" w:type="dxa"/>
          </w:tcPr>
          <w:p w:rsidR="008D67CD" w:rsidRPr="008714DA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14D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7" w:type="dxa"/>
          </w:tcPr>
          <w:p w:rsidR="008D67CD" w:rsidRPr="008714DA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14D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8D67CD" w:rsidRPr="006F659E" w:rsidRDefault="008D67CD" w:rsidP="008D67CD">
      <w:pPr>
        <w:tabs>
          <w:tab w:val="left" w:pos="6045"/>
        </w:tabs>
        <w:rPr>
          <w:rFonts w:ascii="Times New Roman" w:hAnsi="Times New Roman"/>
          <w:sz w:val="24"/>
          <w:szCs w:val="24"/>
        </w:rPr>
      </w:pPr>
    </w:p>
    <w:p w:rsidR="008D67CD" w:rsidRPr="006F659E" w:rsidRDefault="008D67CD" w:rsidP="008D67CD">
      <w:pPr>
        <w:rPr>
          <w:rFonts w:ascii="Times New Roman" w:hAnsi="Times New Roman"/>
          <w:sz w:val="24"/>
          <w:szCs w:val="24"/>
        </w:rPr>
      </w:pP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F659E">
        <w:rPr>
          <w:rFonts w:ascii="Times New Roman" w:hAnsi="Times New Roman"/>
          <w:sz w:val="24"/>
          <w:szCs w:val="24"/>
        </w:rPr>
        <w:t>Тема № 1 – «Повторение изученного». Знать основные разделы лингвистики.</w:t>
      </w: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iCs/>
          <w:color w:val="252525"/>
          <w:sz w:val="21"/>
          <w:szCs w:val="21"/>
          <w:shd w:val="clear" w:color="auto" w:fill="FFFFFF"/>
        </w:rPr>
      </w:pPr>
      <w:r w:rsidRPr="006F659E">
        <w:rPr>
          <w:rFonts w:ascii="Times New Roman" w:hAnsi="Times New Roman"/>
          <w:bCs/>
          <w:color w:val="252525"/>
          <w:sz w:val="21"/>
          <w:szCs w:val="21"/>
          <w:shd w:val="clear" w:color="auto" w:fill="FFFFFF"/>
        </w:rPr>
        <w:t>Грамматика</w:t>
      </w:r>
      <w:r w:rsidRPr="006F659E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6F659E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– </w:t>
      </w:r>
      <w:r w:rsidRPr="006F659E">
        <w:rPr>
          <w:rFonts w:ascii="Times New Roman" w:hAnsi="Times New Roman"/>
          <w:color w:val="252525"/>
          <w:sz w:val="21"/>
          <w:szCs w:val="21"/>
          <w:shd w:val="clear" w:color="auto" w:fill="FFFFFF"/>
        </w:rPr>
        <w:t>это раздел</w:t>
      </w:r>
      <w:r w:rsidRPr="006F659E">
        <w:rPr>
          <w:rStyle w:val="apple-converted-space"/>
          <w:rFonts w:ascii="Times New Roman" w:hAnsi="Times New Roman"/>
          <w:color w:val="252525"/>
          <w:sz w:val="21"/>
          <w:szCs w:val="21"/>
          <w:shd w:val="clear" w:color="auto" w:fill="FFFFFF"/>
        </w:rPr>
        <w:t> </w:t>
      </w:r>
      <w:hyperlink r:id="rId5" w:tooltip="Языкознание" w:history="1">
        <w:r w:rsidRPr="006F659E">
          <w:rPr>
            <w:rStyle w:val="a4"/>
            <w:rFonts w:ascii="Times New Roman" w:hAnsi="Times New Roman"/>
            <w:color w:val="0B0080"/>
            <w:sz w:val="21"/>
            <w:szCs w:val="21"/>
            <w:shd w:val="clear" w:color="auto" w:fill="FFFFFF"/>
          </w:rPr>
          <w:t>языкознания</w:t>
        </w:r>
      </w:hyperlink>
      <w:r w:rsidRPr="006F659E">
        <w:rPr>
          <w:rFonts w:ascii="Times New Roman" w:hAnsi="Times New Roman"/>
          <w:color w:val="252525"/>
          <w:sz w:val="21"/>
          <w:szCs w:val="21"/>
          <w:shd w:val="clear" w:color="auto" w:fill="FFFFFF"/>
        </w:rPr>
        <w:t>, который изучает</w:t>
      </w:r>
      <w:r w:rsidRPr="006F659E">
        <w:rPr>
          <w:rStyle w:val="apple-converted-space"/>
          <w:rFonts w:ascii="Times New Roman" w:hAnsi="Times New Roman"/>
          <w:color w:val="252525"/>
          <w:sz w:val="21"/>
          <w:szCs w:val="21"/>
          <w:shd w:val="clear" w:color="auto" w:fill="FFFFFF"/>
        </w:rPr>
        <w:t> </w:t>
      </w:r>
      <w:hyperlink r:id="rId6" w:tooltip="Грамматический строй" w:history="1">
        <w:r w:rsidRPr="006F659E">
          <w:rPr>
            <w:rStyle w:val="a4"/>
            <w:rFonts w:ascii="Times New Roman" w:hAnsi="Times New Roman"/>
            <w:color w:val="0B0080"/>
            <w:sz w:val="21"/>
            <w:szCs w:val="21"/>
            <w:shd w:val="clear" w:color="auto" w:fill="FFFFFF"/>
          </w:rPr>
          <w:t>грамматический строй</w:t>
        </w:r>
      </w:hyperlink>
      <w:r w:rsidRPr="006F659E">
        <w:rPr>
          <w:rStyle w:val="apple-converted-space"/>
          <w:rFonts w:ascii="Times New Roman" w:hAnsi="Times New Roman"/>
          <w:color w:val="252525"/>
          <w:sz w:val="21"/>
          <w:szCs w:val="21"/>
          <w:shd w:val="clear" w:color="auto" w:fill="FFFFFF"/>
        </w:rPr>
        <w:t> </w:t>
      </w:r>
      <w:r w:rsidRPr="006F659E">
        <w:rPr>
          <w:rFonts w:ascii="Times New Roman" w:hAnsi="Times New Roman"/>
          <w:color w:val="252525"/>
          <w:sz w:val="21"/>
          <w:szCs w:val="21"/>
          <w:shd w:val="clear" w:color="auto" w:fill="FFFFFF"/>
        </w:rPr>
        <w:t>языка, закономерности построения правильных предложений и текстов. Эти закономерности грамматика формулирует в виде общих</w:t>
      </w:r>
      <w:r w:rsidRPr="006F659E">
        <w:rPr>
          <w:rStyle w:val="apple-converted-space"/>
          <w:rFonts w:ascii="Times New Roman" w:hAnsi="Times New Roman"/>
          <w:color w:val="252525"/>
          <w:sz w:val="21"/>
          <w:szCs w:val="21"/>
          <w:shd w:val="clear" w:color="auto" w:fill="FFFFFF"/>
        </w:rPr>
        <w:t> </w:t>
      </w:r>
      <w:r w:rsidRPr="006F659E">
        <w:rPr>
          <w:rFonts w:ascii="Times New Roman" w:hAnsi="Times New Roman"/>
          <w:iCs/>
          <w:color w:val="252525"/>
          <w:sz w:val="21"/>
          <w:szCs w:val="21"/>
          <w:shd w:val="clear" w:color="auto" w:fill="FFFFFF"/>
        </w:rPr>
        <w:t>грамматических правил. Грамматика объединяет в себе морфологию и синтаксис.</w:t>
      </w: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6F659E">
        <w:rPr>
          <w:rFonts w:ascii="Times New Roman" w:hAnsi="Times New Roman"/>
          <w:sz w:val="24"/>
          <w:szCs w:val="24"/>
        </w:rPr>
        <w:t>Морфология – это специальный раздел лингвистики, который изучает слово как часть речи.</w:t>
      </w: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6F659E">
        <w:rPr>
          <w:rFonts w:ascii="Times New Roman" w:hAnsi="Times New Roman"/>
          <w:sz w:val="24"/>
          <w:szCs w:val="24"/>
        </w:rPr>
        <w:t>Синтаксис – это специальный раздел лингвистики, который изучает правила соединения слов в словосочетания и предложения.</w:t>
      </w: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color w:val="252525"/>
          <w:sz w:val="24"/>
          <w:szCs w:val="24"/>
          <w:shd w:val="clear" w:color="auto" w:fill="FFFFFF"/>
        </w:rPr>
      </w:pPr>
      <w:r w:rsidRPr="006F659E">
        <w:rPr>
          <w:rFonts w:ascii="Times New Roman" w:hAnsi="Times New Roman"/>
          <w:bCs/>
          <w:color w:val="252525"/>
          <w:sz w:val="24"/>
          <w:szCs w:val="24"/>
          <w:shd w:val="clear" w:color="auto" w:fill="FFFFFF"/>
        </w:rPr>
        <w:t>Фоне́тика</w:t>
      </w:r>
      <w:r w:rsidRPr="006F659E">
        <w:rPr>
          <w:rStyle w:val="apple-converted-space"/>
          <w:rFonts w:ascii="Times New Roman" w:hAnsi="Times New Roman"/>
          <w:color w:val="252525"/>
          <w:sz w:val="24"/>
          <w:szCs w:val="24"/>
          <w:shd w:val="clear" w:color="auto" w:fill="FFFFFF"/>
        </w:rPr>
        <w:t> </w:t>
      </w:r>
      <w:r w:rsidRPr="006F659E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—это специальный раздел лингвистики, изучающий</w:t>
      </w:r>
      <w:r w:rsidRPr="006F659E">
        <w:rPr>
          <w:rStyle w:val="apple-converted-space"/>
          <w:rFonts w:ascii="Times New Roman" w:hAnsi="Times New Roman"/>
          <w:color w:val="252525"/>
          <w:sz w:val="24"/>
          <w:szCs w:val="24"/>
          <w:shd w:val="clear" w:color="auto" w:fill="FFFFFF"/>
        </w:rPr>
        <w:t> </w:t>
      </w:r>
      <w:hyperlink r:id="rId7" w:tooltip="Речевой звук" w:history="1">
        <w:r w:rsidRPr="006F659E">
          <w:rPr>
            <w:rStyle w:val="a4"/>
            <w:rFonts w:ascii="Times New Roman" w:hAnsi="Times New Roman"/>
            <w:color w:val="0B0080"/>
            <w:sz w:val="24"/>
            <w:szCs w:val="24"/>
            <w:shd w:val="clear" w:color="auto" w:fill="FFFFFF"/>
          </w:rPr>
          <w:t>звуки речи</w:t>
        </w:r>
      </w:hyperlink>
      <w:r w:rsidRPr="006F659E">
        <w:rPr>
          <w:rStyle w:val="apple-converted-space"/>
          <w:rFonts w:ascii="Times New Roman" w:hAnsi="Times New Roman"/>
          <w:color w:val="252525"/>
          <w:sz w:val="24"/>
          <w:szCs w:val="24"/>
          <w:shd w:val="clear" w:color="auto" w:fill="FFFFFF"/>
        </w:rPr>
        <w:t> </w:t>
      </w:r>
      <w:r w:rsidRPr="006F659E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и звуковое строение языка.</w:t>
      </w: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color w:val="252525"/>
          <w:sz w:val="21"/>
          <w:szCs w:val="21"/>
          <w:shd w:val="clear" w:color="auto" w:fill="FFFFFF"/>
        </w:rPr>
      </w:pPr>
      <w:r w:rsidRPr="006F659E">
        <w:rPr>
          <w:rFonts w:ascii="Times New Roman" w:hAnsi="Times New Roman"/>
          <w:bCs/>
          <w:color w:val="252525"/>
          <w:sz w:val="21"/>
          <w:szCs w:val="21"/>
          <w:shd w:val="clear" w:color="auto" w:fill="FFFFFF"/>
        </w:rPr>
        <w:t>Орфоэ́пия</w:t>
      </w:r>
      <w:r w:rsidRPr="006F659E">
        <w:rPr>
          <w:rStyle w:val="apple-converted-space"/>
          <w:rFonts w:ascii="Times New Roman" w:hAnsi="Times New Roman"/>
          <w:color w:val="252525"/>
          <w:sz w:val="21"/>
          <w:szCs w:val="21"/>
          <w:shd w:val="clear" w:color="auto" w:fill="FFFFFF"/>
        </w:rPr>
        <w:t> </w:t>
      </w:r>
      <w:r w:rsidRPr="006F659E">
        <w:rPr>
          <w:rFonts w:ascii="Times New Roman" w:hAnsi="Times New Roman"/>
          <w:color w:val="252525"/>
          <w:sz w:val="21"/>
          <w:szCs w:val="21"/>
          <w:shd w:val="clear" w:color="auto" w:fill="FFFFFF"/>
        </w:rPr>
        <w:t xml:space="preserve"> - </w:t>
      </w:r>
      <w:r w:rsidRPr="006F659E">
        <w:rPr>
          <w:rFonts w:ascii="Times New Roman" w:hAnsi="Times New Roman"/>
          <w:sz w:val="24"/>
          <w:szCs w:val="24"/>
        </w:rPr>
        <w:t>это специальный раздел лингвистики, который изучает</w:t>
      </w:r>
      <w:r w:rsidRPr="006F659E">
        <w:rPr>
          <w:rFonts w:ascii="Times New Roman" w:hAnsi="Times New Roman"/>
          <w:color w:val="252525"/>
          <w:sz w:val="21"/>
          <w:szCs w:val="21"/>
          <w:shd w:val="clear" w:color="auto" w:fill="FFFFFF"/>
        </w:rPr>
        <w:t xml:space="preserve"> нормы литературного произношения.</w:t>
      </w: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color w:val="252525"/>
          <w:sz w:val="21"/>
          <w:szCs w:val="21"/>
          <w:shd w:val="clear" w:color="auto" w:fill="FFFFFF"/>
        </w:rPr>
      </w:pP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6F659E">
        <w:rPr>
          <w:rFonts w:ascii="Times New Roman" w:hAnsi="Times New Roman"/>
          <w:color w:val="252525"/>
          <w:sz w:val="21"/>
          <w:szCs w:val="21"/>
          <w:shd w:val="clear" w:color="auto" w:fill="FFFFFF"/>
        </w:rPr>
        <w:t xml:space="preserve">Графика –  </w:t>
      </w:r>
      <w:r w:rsidRPr="006F659E">
        <w:rPr>
          <w:rFonts w:ascii="Times New Roman" w:hAnsi="Times New Roman"/>
          <w:sz w:val="24"/>
          <w:szCs w:val="24"/>
        </w:rPr>
        <w:t>это специальный раздел лингвистики, который изучает систему отношений между буквами и звуками, а также сами начертания букв, звуков.</w:t>
      </w: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</w:rPr>
      </w:pP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6F659E">
        <w:rPr>
          <w:rFonts w:ascii="Times New Roman" w:hAnsi="Times New Roman"/>
        </w:rPr>
        <w:t xml:space="preserve">Словообразование - </w:t>
      </w:r>
      <w:r w:rsidRPr="006F659E">
        <w:rPr>
          <w:rFonts w:ascii="Times New Roman" w:hAnsi="Times New Roman"/>
          <w:sz w:val="24"/>
          <w:szCs w:val="24"/>
        </w:rPr>
        <w:t>это специальный раздел лингвистики, который изучает различные способы образования слов.</w:t>
      </w: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8D67CD" w:rsidRPr="006F659E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6F659E">
        <w:rPr>
          <w:rFonts w:ascii="Times New Roman" w:hAnsi="Times New Roman"/>
          <w:sz w:val="24"/>
          <w:szCs w:val="24"/>
        </w:rPr>
        <w:t>Лексика – это все слова языка.</w:t>
      </w:r>
    </w:p>
    <w:p w:rsidR="008D67CD" w:rsidRPr="006F659E" w:rsidRDefault="008D67CD" w:rsidP="008D67CD">
      <w:pPr>
        <w:rPr>
          <w:rFonts w:ascii="Times New Roman" w:hAnsi="Times New Roman"/>
        </w:rPr>
      </w:pPr>
      <w:r w:rsidRPr="006F659E">
        <w:rPr>
          <w:rFonts w:ascii="Times New Roman" w:hAnsi="Times New Roman"/>
        </w:rPr>
        <w:t>Тема №2:  Текстоведение.</w:t>
      </w:r>
    </w:p>
    <w:p w:rsidR="008D67CD" w:rsidRPr="006F659E" w:rsidRDefault="008D67CD" w:rsidP="008D67CD">
      <w:pPr>
        <w:rPr>
          <w:rFonts w:ascii="Times New Roman" w:hAnsi="Times New Roman"/>
        </w:rPr>
      </w:pPr>
      <w:r w:rsidRPr="006F659E">
        <w:rPr>
          <w:rFonts w:ascii="Times New Roman" w:hAnsi="Times New Roman"/>
        </w:rPr>
        <w:t>Знать определения понятий:</w:t>
      </w:r>
    </w:p>
    <w:p w:rsidR="008D67CD" w:rsidRPr="006F659E" w:rsidRDefault="008D67CD" w:rsidP="008D67CD">
      <w:pPr>
        <w:rPr>
          <w:rFonts w:ascii="Times New Roman" w:hAnsi="Times New Roman"/>
        </w:rPr>
      </w:pPr>
      <w:r w:rsidRPr="006F659E">
        <w:rPr>
          <w:rFonts w:ascii="Times New Roman" w:hAnsi="Times New Roman"/>
        </w:rPr>
        <w:t xml:space="preserve">Текст – это предложения, связанные по смыслу и грамматически, объединённые общей темой и идеей. </w:t>
      </w:r>
    </w:p>
    <w:p w:rsidR="008D67CD" w:rsidRPr="006F659E" w:rsidRDefault="008D67CD" w:rsidP="008D67CD">
      <w:pPr>
        <w:rPr>
          <w:sz w:val="28"/>
          <w:szCs w:val="28"/>
        </w:rPr>
      </w:pPr>
    </w:p>
    <w:p w:rsidR="008D67CD" w:rsidRPr="006F659E" w:rsidRDefault="008D67CD" w:rsidP="008D67CD">
      <w:pPr>
        <w:rPr>
          <w:sz w:val="28"/>
          <w:szCs w:val="28"/>
        </w:rPr>
      </w:pPr>
    </w:p>
    <w:p w:rsidR="00A36858" w:rsidRDefault="00A36858"/>
    <w:p w:rsidR="008D67CD" w:rsidRDefault="008D67CD"/>
    <w:p w:rsidR="008D67CD" w:rsidRDefault="008D67CD"/>
    <w:sectPr w:rsidR="008D67CD" w:rsidSect="00A3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73651"/>
    <w:multiLevelType w:val="hybridMultilevel"/>
    <w:tmpl w:val="4CFCD72E"/>
    <w:lvl w:ilvl="0" w:tplc="507C3576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19701FFB"/>
    <w:multiLevelType w:val="hybridMultilevel"/>
    <w:tmpl w:val="F2BE2506"/>
    <w:lvl w:ilvl="0" w:tplc="D346CEC2">
      <w:start w:val="1"/>
      <w:numFmt w:val="decimal"/>
      <w:lvlText w:val="%1."/>
      <w:lvlJc w:val="left"/>
      <w:pPr>
        <w:ind w:left="1428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B605F3B"/>
    <w:multiLevelType w:val="hybridMultilevel"/>
    <w:tmpl w:val="4176A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52430"/>
    <w:multiLevelType w:val="hybridMultilevel"/>
    <w:tmpl w:val="E668B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D4C70"/>
    <w:multiLevelType w:val="hybridMultilevel"/>
    <w:tmpl w:val="5E7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96A21"/>
    <w:multiLevelType w:val="hybridMultilevel"/>
    <w:tmpl w:val="02F48DA6"/>
    <w:lvl w:ilvl="0" w:tplc="36467E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6AB70A4"/>
    <w:multiLevelType w:val="hybridMultilevel"/>
    <w:tmpl w:val="1A72E2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53117A"/>
    <w:multiLevelType w:val="hybridMultilevel"/>
    <w:tmpl w:val="65722078"/>
    <w:lvl w:ilvl="0" w:tplc="40ECF6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D82A0C"/>
    <w:multiLevelType w:val="hybridMultilevel"/>
    <w:tmpl w:val="F6A47AA8"/>
    <w:lvl w:ilvl="0" w:tplc="96084F1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1C02736"/>
    <w:multiLevelType w:val="hybridMultilevel"/>
    <w:tmpl w:val="ECE0DD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D67CD"/>
    <w:rsid w:val="00222CF3"/>
    <w:rsid w:val="008714DA"/>
    <w:rsid w:val="008D67CD"/>
    <w:rsid w:val="009C7CF2"/>
    <w:rsid w:val="00A36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7C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8D67CD"/>
  </w:style>
  <w:style w:type="character" w:styleId="a4">
    <w:name w:val="Hyperlink"/>
    <w:basedOn w:val="a0"/>
    <w:uiPriority w:val="99"/>
    <w:semiHidden/>
    <w:unhideWhenUsed/>
    <w:rsid w:val="008D67C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D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67CD"/>
    <w:rPr>
      <w:b/>
      <w:bCs/>
    </w:rPr>
  </w:style>
  <w:style w:type="character" w:styleId="a7">
    <w:name w:val="Emphasis"/>
    <w:basedOn w:val="a0"/>
    <w:uiPriority w:val="20"/>
    <w:qFormat/>
    <w:rsid w:val="008D67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0%B5%D1%87%D0%B5%D0%B2%D0%BE%D0%B9_%D0%B7%D0%B2%D1%83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0%B0%D0%BC%D0%BC%D0%B0%D1%82%D0%B8%D1%87%D0%B5%D1%81%D0%BA%D0%B8%D0%B9_%D1%81%D1%82%D1%80%D0%BE%D0%B9" TargetMode="External"/><Relationship Id="rId5" Type="http://schemas.openxmlformats.org/officeDocument/2006/relationships/hyperlink" Target="https://ru.wikipedia.org/wiki/%D0%AF%D0%B7%D1%8B%D0%BA%D0%BE%D0%B7%D0%BD%D0%B0%D0%BD%D0%B8%D0%B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Resratr</dc:creator>
  <cp:keywords/>
  <dc:description/>
  <cp:lastModifiedBy>12345</cp:lastModifiedBy>
  <cp:revision>4</cp:revision>
  <dcterms:created xsi:type="dcterms:W3CDTF">2018-11-18T18:33:00Z</dcterms:created>
  <dcterms:modified xsi:type="dcterms:W3CDTF">2018-11-28T18:59:00Z</dcterms:modified>
</cp:coreProperties>
</file>